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100209e4d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 &amp; 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 &amp; 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119ae71114cd1"/>
      <w:footerReference xmlns:r="http://schemas.openxmlformats.org/officeDocument/2006/relationships" w:type="default" r:id="Rf9d1cba22413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 &amp; ELLA AS   ·   Org.nr 925 140 880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 &amp; 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119ae71114cd1" /><Relationship Type="http://schemas.openxmlformats.org/officeDocument/2006/relationships/footer" Target="/word/footer1.xml" Id="Rf9d1cba224134c7e" /></Relationships>
</file>