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0f94f740e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MARKISEDESIGN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MARKISEDESIGN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f49eb1f8f45b2"/>
      <w:footerReference xmlns:r="http://schemas.openxmlformats.org/officeDocument/2006/relationships" w:type="default" r:id="Ra0824ff719b4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MARKISEDESIGN AS   ·   Org.nr 925 365 033   ·   Arkitekt Ebbells veg 22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MARKISEDESIGN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f49eb1f8f45b2" /><Relationship Type="http://schemas.openxmlformats.org/officeDocument/2006/relationships/footer" Target="/word/footer1.xml" Id="Ra0824ff719b440dc" /></Relationships>
</file>