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48f67c38b40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e0ebd21ea8f24a60"/>
      <w:footerReference xmlns:r="http://schemas.openxmlformats.org/officeDocument/2006/relationships" w:type="default" r:id="R0c246df23c2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bd21ea8f24a60" /><Relationship Type="http://schemas.openxmlformats.org/officeDocument/2006/relationships/footer" Target="/word/footer1.xml" Id="R0c246df23c23432e" /></Relationships>
</file>