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6bb1aadde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c7a6877d44745"/>
      <w:footerReference xmlns:r="http://schemas.openxmlformats.org/officeDocument/2006/relationships" w:type="default" r:id="Ree9229d75209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AS   ·   Org.nr 925 439 347   ·   c/o Andreas Krey Løkås, Stabburshaugen 85   ·   8020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c7a6877d44745" /><Relationship Type="http://schemas.openxmlformats.org/officeDocument/2006/relationships/footer" Target="/word/footer1.xml" Id="Ree9229d752094d4c" /></Relationships>
</file>