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255b7b270f4e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SYNNE INVEST AS</w:t>
      </w:r>
    </w:p>
    <w:sectPr>
      <w:headerReference xmlns:r="http://schemas.openxmlformats.org/officeDocument/2006/relationships" w:type="default" r:id="Rb22050999e8e46c2"/>
      <w:footerReference xmlns:r="http://schemas.openxmlformats.org/officeDocument/2006/relationships" w:type="default" r:id="R484afd290ca142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SYNNE INVEST AS   ·   Org.nr 925 472 921   ·   Topaskroken 7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2050999e8e46c2" /><Relationship Type="http://schemas.openxmlformats.org/officeDocument/2006/relationships/footer" Target="/word/footer1.xml" Id="R484afd290ca142b1" /></Relationships>
</file>