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fddc07ee4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AQURATIO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Tårnåsen,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341bb47d3164454b"/>
      <w:footerReference xmlns:r="http://schemas.openxmlformats.org/officeDocument/2006/relationships" w:type="default" r:id="Rdbac63efcd7d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bb47d3164454b" /><Relationship Type="http://schemas.openxmlformats.org/officeDocument/2006/relationships/footer" Target="/word/footer1.xml" Id="Rdbac63efcd7d4f35" /></Relationships>
</file>