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6363f95124c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SPEKTAKULÆR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SPEKTAKULÆR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93646f9b704196"/>
      <w:footerReference xmlns:r="http://schemas.openxmlformats.org/officeDocument/2006/relationships" w:type="default" r:id="Rb364ac09964a47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SPEKTAKULÆR INVEST AS   ·   Org.nr 925 583 111   ·   Musmyrveien 29   ·   3520 JEVNAKER   ·   kristoffer@askgard.no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SPEKTAKULÆR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93646f9b704196" /><Relationship Type="http://schemas.openxmlformats.org/officeDocument/2006/relationships/footer" Target="/word/footer1.xml" Id="Rb364ac09964a4764" /></Relationships>
</file>