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4ff200bda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B/G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B/G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95e9281cd4000"/>
      <w:footerReference xmlns:r="http://schemas.openxmlformats.org/officeDocument/2006/relationships" w:type="default" r:id="R41a6483047c7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B/G INVEST AS   ·   Org.nr 925 591 815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B/G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95e9281cd4000" /><Relationship Type="http://schemas.openxmlformats.org/officeDocument/2006/relationships/footer" Target="/word/footer1.xml" Id="R41a6483047c74ea4" /></Relationships>
</file>