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d0b122614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41d0318e846b5"/>
      <w:footerReference xmlns:r="http://schemas.openxmlformats.org/officeDocument/2006/relationships" w:type="default" r:id="R5e793afb59cb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HOLDING AS   ·   Org.nr 925 689 556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41d0318e846b5" /><Relationship Type="http://schemas.openxmlformats.org/officeDocument/2006/relationships/footer" Target="/word/footer1.xml" Id="R5e793afb59cb4543" /></Relationships>
</file>