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8f436a61e4c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HEMSEDAL NÆRINGSEIENDOM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HEMSEDAL NÆRINGSEIENDOM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9a1f18afd4f96"/>
      <w:footerReference xmlns:r="http://schemas.openxmlformats.org/officeDocument/2006/relationships" w:type="default" r:id="R19f687a7b6ab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HEMSEDAL NÆRINGSEIENDOM AS   ·   Org.nr 925 741 906   ·   Narvebrøten 28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HEMSEDAL NÆRINGSEIENDOM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9a1f18afd4f96" /><Relationship Type="http://schemas.openxmlformats.org/officeDocument/2006/relationships/footer" Target="/word/footer1.xml" Id="R19f687a7b6ab4d21" /></Relationships>
</file>