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7081ea391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b68766de44ead"/>
      <w:footerReference xmlns:r="http://schemas.openxmlformats.org/officeDocument/2006/relationships" w:type="default" r:id="R9166ec26eeda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HUS AS   ·   Org.nr 925 809 101   ·   Idrettsvegen 43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b68766de44ead" /><Relationship Type="http://schemas.openxmlformats.org/officeDocument/2006/relationships/footer" Target="/word/footer1.xml" Id="R9166ec26eeda4d2d" /></Relationships>
</file>