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e1318bd86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HUSTLE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8b4376c4d4f240c0"/>
      <w:footerReference xmlns:r="http://schemas.openxmlformats.org/officeDocument/2006/relationships" w:type="default" r:id="Re6e0b4a2b3d8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376c4d4f240c0" /><Relationship Type="http://schemas.openxmlformats.org/officeDocument/2006/relationships/footer" Target="/word/footer1.xml" Id="Re6e0b4a2b3d8409d" /></Relationships>
</file>