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d1c5a40ec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GREGERSEN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GREGERSEN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935b41ebf4ad0"/>
      <w:footerReference xmlns:r="http://schemas.openxmlformats.org/officeDocument/2006/relationships" w:type="default" r:id="R063f24fb43e9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GREGERSEN INVEST AS   ·   Org.nr 926 312 898   ·   Arild Wahlstrøms vei 157   ·   3077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935b41ebf4ad0" /><Relationship Type="http://schemas.openxmlformats.org/officeDocument/2006/relationships/footer" Target="/word/footer1.xml" Id="R063f24fb43e943d7" /></Relationships>
</file>