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fea92ddd7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 &amp; SPORTSSERVICE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 &amp; SPORTSSERVICE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b42defb0f4dd5"/>
      <w:footerReference xmlns:r="http://schemas.openxmlformats.org/officeDocument/2006/relationships" w:type="default" r:id="Ra84fce0aa677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 &amp; SPORTSSERVICE AS   ·   Org.nr 926 549 529   ·   Vågsgaten 20   ·   5160 LAKSEVÅG   ·   kjellls@outlook.com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 &amp; SPORTSSERVICE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b42defb0f4dd5" /><Relationship Type="http://schemas.openxmlformats.org/officeDocument/2006/relationships/footer" Target="/word/footer1.xml" Id="Ra84fce0aa677456c" /></Relationships>
</file>