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47e542ac4f41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HERAMB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HERAMB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9350320c9b4dfc"/>
      <w:footerReference xmlns:r="http://schemas.openxmlformats.org/officeDocument/2006/relationships" w:type="default" r:id="Rf8ab02b06f2c4c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HERAMB INVEST AS   ·   Org.nr 926 899 724   ·   Porsveien 44   ·   1481 HAGAN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HERAMB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9350320c9b4dfc" /><Relationship Type="http://schemas.openxmlformats.org/officeDocument/2006/relationships/footer" Target="/word/footer1.xml" Id="Rf8ab02b06f2c4c67" /></Relationships>
</file>