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71a49c919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LICON AS</w:t>
      </w:r>
    </w:p>
    <w:sectPr>
      <w:headerReference xmlns:r="http://schemas.openxmlformats.org/officeDocument/2006/relationships" w:type="default" r:id="R8d4ccf6304a34eb5"/>
      <w:footerReference xmlns:r="http://schemas.openxmlformats.org/officeDocument/2006/relationships" w:type="default" r:id="R48e7532f54e1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LICON AS   ·   Org.nr 927 167 883   ·   Apeltunhaugene 90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ccf6304a34eb5" /><Relationship Type="http://schemas.openxmlformats.org/officeDocument/2006/relationships/footer" Target="/word/footer1.xml" Id="R48e7532f54e14cd3" /></Relationships>
</file>