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bdfb92864e46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SKYGGEKNUTEN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Ålgård,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SKYGGEKNUTEN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5b7b02edb84ddc"/>
      <w:footerReference xmlns:r="http://schemas.openxmlformats.org/officeDocument/2006/relationships" w:type="default" r:id="Rf3dc6b1273c44a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SKYGGEKNUTEN INVEST AS   ·   Org.nr 928 770 575   ·   Myrengveien 7   ·   4330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SKYGGEKNUTEN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5b7b02edb84ddc" /><Relationship Type="http://schemas.openxmlformats.org/officeDocument/2006/relationships/footer" Target="/word/footer1.xml" Id="Rf3dc6b1273c44aea" /></Relationships>
</file>