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1c2bfe1bc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AURNELIA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AURNELIA AS</w:t>
      </w:r>
    </w:p>
    <w:sectPr>
      <w:headerReference xmlns:r="http://schemas.openxmlformats.org/officeDocument/2006/relationships" w:type="default" r:id="R07c11dd6cc744b30"/>
      <w:footerReference xmlns:r="http://schemas.openxmlformats.org/officeDocument/2006/relationships" w:type="default" r:id="R1320e34b0b01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11dd6cc744b30" /><Relationship Type="http://schemas.openxmlformats.org/officeDocument/2006/relationships/footer" Target="/word/footer1.xml" Id="R1320e34b0b0145a0" /></Relationships>
</file>