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81ac4bbc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FJÆRVIK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FJÆRVIK HOLDING AS</w:t>
      </w:r>
    </w:p>
    <w:sectPr>
      <w:headerReference xmlns:r="http://schemas.openxmlformats.org/officeDocument/2006/relationships" w:type="default" r:id="R04dc581dc7364691"/>
      <w:footerReference xmlns:r="http://schemas.openxmlformats.org/officeDocument/2006/relationships" w:type="default" r:id="Rda1c8e2f50e7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FJÆRVIK HOLDING AS   ·   Org.nr 929 648 021   ·   c/o Mats Fjærvik, Stenholts vei 4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c581dc7364691" /><Relationship Type="http://schemas.openxmlformats.org/officeDocument/2006/relationships/footer" Target="/word/footer1.xml" Id="Rda1c8e2f50e74c0c" /></Relationships>
</file>