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b38eec29e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 SUSHI OG 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 SUSHI OG 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f3ebc466d4d2b"/>
      <w:footerReference xmlns:r="http://schemas.openxmlformats.org/officeDocument/2006/relationships" w:type="default" r:id="Rf208391af9ec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SUSHI OG ROLL AS   ·   Org.nr 929 857 038   ·   Nycoveien 12   ·   0483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SUSHI OG 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f3ebc466d4d2b" /><Relationship Type="http://schemas.openxmlformats.org/officeDocument/2006/relationships/footer" Target="/word/footer1.xml" Id="Rf208391af9ec4611" /></Relationships>
</file>