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352ae87da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a249738e84b40"/>
      <w:footerReference xmlns:r="http://schemas.openxmlformats.org/officeDocument/2006/relationships" w:type="default" r:id="R49b8de8b3774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 EIENDOM AS   ·   Org.nr 930 352 101   ·   Flåtansvingen 11   ·   3413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a249738e84b40" /><Relationship Type="http://schemas.openxmlformats.org/officeDocument/2006/relationships/footer" Target="/word/footer1.xml" Id="R49b8de8b37744735" /></Relationships>
</file>