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3b1002479c45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IFLOW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IFLOW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1e7754bb9944a0"/>
      <w:footerReference xmlns:r="http://schemas.openxmlformats.org/officeDocument/2006/relationships" w:type="default" r:id="R453ff0f36d8943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IFLOW AS   ·   Org.nr 930 456 462   ·   Verket 22   ·   1534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IFLOW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1e7754bb9944a0" /><Relationship Type="http://schemas.openxmlformats.org/officeDocument/2006/relationships/footer" Target="/word/footer1.xml" Id="R453ff0f36d894372" /></Relationships>
</file>