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d54de03a5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f85ec878aa184c4f"/>
      <w:footerReference xmlns:r="http://schemas.openxmlformats.org/officeDocument/2006/relationships" w:type="default" r:id="R0ca528fca8cd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ec878aa184c4f" /><Relationship Type="http://schemas.openxmlformats.org/officeDocument/2006/relationships/footer" Target="/word/footer1.xml" Id="R0ca528fca8cd427e" /></Relationships>
</file>