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3a113e1da749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CATENA INVEST AS</w:t>
      </w:r>
    </w:p>
    <w:sectPr>
      <w:headerReference xmlns:r="http://schemas.openxmlformats.org/officeDocument/2006/relationships" w:type="default" r:id="Re7ecebfb97ad4b9e"/>
      <w:footerReference xmlns:r="http://schemas.openxmlformats.org/officeDocument/2006/relationships" w:type="default" r:id="R0bfbf0f8f3944a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CATENA INVEST AS   ·   Org.nr 930 462 012   ·   Smevika 3B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CATENA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ecebfb97ad4b9e" /><Relationship Type="http://schemas.openxmlformats.org/officeDocument/2006/relationships/footer" Target="/word/footer1.xml" Id="R0bfbf0f8f3944ae2" /></Relationships>
</file>