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e4a839c03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EGGE &amp; ØEN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ce72d32bbf054b81"/>
      <w:footerReference xmlns:r="http://schemas.openxmlformats.org/officeDocument/2006/relationships" w:type="default" r:id="R1311e43b295b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2d32bbf054b81" /><Relationship Type="http://schemas.openxmlformats.org/officeDocument/2006/relationships/footer" Target="/word/footer1.xml" Id="R1311e43b295b4f05" /></Relationships>
</file>