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19ff0c266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KAPITAL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1 AS</w:t>
      </w:r>
    </w:p>
    <w:sectPr>
      <w:headerReference xmlns:r="http://schemas.openxmlformats.org/officeDocument/2006/relationships" w:type="default" r:id="R5deb9bb80a1147f3"/>
      <w:footerReference xmlns:r="http://schemas.openxmlformats.org/officeDocument/2006/relationships" w:type="default" r:id="R375610e792a8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1 AS   ·   Org.nr 930 462 977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b9bb80a1147f3" /><Relationship Type="http://schemas.openxmlformats.org/officeDocument/2006/relationships/footer" Target="/word/footer1.xml" Id="R375610e792a845e3" /></Relationships>
</file>