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78b8c97ed4c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MHVS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MHVS INVEST AS</w:t>
      </w:r>
    </w:p>
    <w:sectPr>
      <w:headerReference xmlns:r="http://schemas.openxmlformats.org/officeDocument/2006/relationships" w:type="default" r:id="R4e023178e1044d03"/>
      <w:footerReference xmlns:r="http://schemas.openxmlformats.org/officeDocument/2006/relationships" w:type="default" r:id="R7bba56801c14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MHVS INVEST AS   ·   Org.nr 930 496 839   ·   c/o Martin Hvashøj Pedersen, Steinkjellergaten 18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MHVS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23178e1044d03" /><Relationship Type="http://schemas.openxmlformats.org/officeDocument/2006/relationships/footer" Target="/word/footer1.xml" Id="R7bba56801c1449f0" /></Relationships>
</file>