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33753caed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2891a829839450b"/>
      <w:footerReference xmlns:r="http://schemas.openxmlformats.org/officeDocument/2006/relationships" w:type="default" r:id="Rf721778b358f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91a829839450b" /><Relationship Type="http://schemas.openxmlformats.org/officeDocument/2006/relationships/footer" Target="/word/footer1.xml" Id="Rf721778b358f4f32" /></Relationships>
</file>