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24a2cd35346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BASWARE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BASWARE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124da858e4887"/>
      <w:footerReference xmlns:r="http://schemas.openxmlformats.org/officeDocument/2006/relationships" w:type="default" r:id="R8e4cfa09f744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BASWARE TRONDHEIM AS   ·   Org.nr 932 008 556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BASWARE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124da858e4887" /><Relationship Type="http://schemas.openxmlformats.org/officeDocument/2006/relationships/footer" Target="/word/footer1.xml" Id="R8e4cfa09f74444e2" /></Relationships>
</file>