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2b68e7680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KYBELE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195add2d0c194aae"/>
      <w:footerReference xmlns:r="http://schemas.openxmlformats.org/officeDocument/2006/relationships" w:type="default" r:id="R4853abbb98e9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add2d0c194aae" /><Relationship Type="http://schemas.openxmlformats.org/officeDocument/2006/relationships/footer" Target="/word/footer1.xml" Id="R4853abbb98e94e73" /></Relationships>
</file>