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3c0d25c11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 VATNØY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 VATNØY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5fd3c60c545a7"/>
      <w:footerReference xmlns:r="http://schemas.openxmlformats.org/officeDocument/2006/relationships" w:type="default" r:id="R1a7bbb76c968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 VATNØY HOLDING AS   ·   Org.nr 934 797 256   ·   Bøhmergaten 26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 VATNØY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5fd3c60c545a7" /><Relationship Type="http://schemas.openxmlformats.org/officeDocument/2006/relationships/footer" Target="/word/footer1.xml" Id="R1a7bbb76c9684fa6" /></Relationships>
</file>