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f4f27fd4f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AXEL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AXEL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5ae3439434fa2"/>
      <w:footerReference xmlns:r="http://schemas.openxmlformats.org/officeDocument/2006/relationships" w:type="default" r:id="R4fa02afc4cd1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AXEL FØRDE AS   ·   Org.nr 934 825 667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AXEL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5ae3439434fa2" /><Relationship Type="http://schemas.openxmlformats.org/officeDocument/2006/relationships/footer" Target="/word/footer1.xml" Id="R4fa02afc4cd14cc5" /></Relationships>
</file>