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9f2ba2c344a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SKULLERUD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SKULLERUD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cefcbccca74e57"/>
      <w:footerReference xmlns:r="http://schemas.openxmlformats.org/officeDocument/2006/relationships" w:type="default" r:id="R5ba262583db34d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SKULLERUD INVEST AS   ·   Org.nr 936 801 080   ·   Ekebergveien 192B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SKULLERUD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cefcbccca74e57" /><Relationship Type="http://schemas.openxmlformats.org/officeDocument/2006/relationships/footer" Target="/word/footer1.xml" Id="R5ba262583db34db3" /></Relationships>
</file>