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903593039e4d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SCHIA INVEST AS</w:t>
      </w:r>
    </w:p>
    <w:sectPr>
      <w:headerReference xmlns:r="http://schemas.openxmlformats.org/officeDocument/2006/relationships" w:type="default" r:id="R860770a1c93c4b0d"/>
      <w:footerReference xmlns:r="http://schemas.openxmlformats.org/officeDocument/2006/relationships" w:type="default" r:id="R2637614a0ed843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SCHIA INVEST AS   ·   Org.nr 940 308 607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SCHIA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0770a1c93c4b0d" /><Relationship Type="http://schemas.openxmlformats.org/officeDocument/2006/relationships/footer" Target="/word/footer1.xml" Id="R2637614a0ed843cc" /></Relationships>
</file>