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6a336322747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Rådhusgaten 1 Sortland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Rådhusgaten 1 Sortland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04139fd3904802"/>
      <w:footerReference xmlns:r="http://schemas.openxmlformats.org/officeDocument/2006/relationships" w:type="default" r:id="R4c940c64047344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Rådhusgaten 1 Sortland A/S   ·   Org.nr 946 874 698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Rådhusgaten 1 Sortland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4139fd3904802" /><Relationship Type="http://schemas.openxmlformats.org/officeDocument/2006/relationships/footer" Target="/word/footer1.xml" Id="R4c940c640473448f" /></Relationships>
</file>