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442d9d25d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RECON REGNSKAP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a651abaeed434d1a"/>
      <w:footerReference xmlns:r="http://schemas.openxmlformats.org/officeDocument/2006/relationships" w:type="default" r:id="Rbdd6c54a9fe5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1abaeed434d1a" /><Relationship Type="http://schemas.openxmlformats.org/officeDocument/2006/relationships/footer" Target="/word/footer1.xml" Id="Rbdd6c54a9fe54bbd" /></Relationships>
</file>