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f3bfc6dd24a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eb8ad5ecc5834f18"/>
      <w:footerReference xmlns:r="http://schemas.openxmlformats.org/officeDocument/2006/relationships" w:type="default" r:id="Rc4ba3c5e4a9c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ad5ecc5834f18" /><Relationship Type="http://schemas.openxmlformats.org/officeDocument/2006/relationships/footer" Target="/word/footer1.xml" Id="Rc4ba3c5e4a9c4a4f" /></Relationships>
</file>