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6ceb40d97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AS</w:t>
      </w:r>
    </w:p>
    <w:sectPr>
      <w:headerReference xmlns:r="http://schemas.openxmlformats.org/officeDocument/2006/relationships" w:type="default" r:id="R8693207c68ad437c"/>
      <w:footerReference xmlns:r="http://schemas.openxmlformats.org/officeDocument/2006/relationships" w:type="default" r:id="R7d4e2546532e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AS   ·   Org.nr 950 168 005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3207c68ad437c" /><Relationship Type="http://schemas.openxmlformats.org/officeDocument/2006/relationships/footer" Target="/word/footer1.xml" Id="R7d4e2546532e4b59" /></Relationships>
</file>