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38abb391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SOLBERG UR OPTIKK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4eb8516fbad846eb"/>
      <w:footerReference xmlns:r="http://schemas.openxmlformats.org/officeDocument/2006/relationships" w:type="default" r:id="R2a1a5d266bd6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516fbad846eb" /><Relationship Type="http://schemas.openxmlformats.org/officeDocument/2006/relationships/footer" Target="/word/footer1.xml" Id="R2a1a5d266bd64b6c" /></Relationships>
</file>