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c5731468d4d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KOLBOTN BENSIN &amp;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 BENSIN &amp; SERVICE AS</w:t>
      </w:r>
    </w:p>
    <w:sectPr>
      <w:headerReference xmlns:r="http://schemas.openxmlformats.org/officeDocument/2006/relationships" w:type="default" r:id="R2156ff34a7534636"/>
      <w:footerReference xmlns:r="http://schemas.openxmlformats.org/officeDocument/2006/relationships" w:type="default" r:id="Rda00aff4d81d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6ff34a7534636" /><Relationship Type="http://schemas.openxmlformats.org/officeDocument/2006/relationships/footer" Target="/word/footer1.xml" Id="Rda00aff4d81d4873" /></Relationships>
</file>