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4cbbb85a1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HEIMDAL HELSEARTIKLER AS</w:t>
      </w:r>
    </w:p>
    <w:sectPr>
      <w:headerReference xmlns:r="http://schemas.openxmlformats.org/officeDocument/2006/relationships" w:type="default" r:id="Rf3709fbcc5bf4424"/>
      <w:footerReference xmlns:r="http://schemas.openxmlformats.org/officeDocument/2006/relationships" w:type="default" r:id="Rd1f359fd7042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09fbcc5bf4424" /><Relationship Type="http://schemas.openxmlformats.org/officeDocument/2006/relationships/footer" Target="/word/footer1.xml" Id="Rd1f359fd70424e0d" /></Relationships>
</file>