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a44ad253c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MUSIKKPEDAGOGISK FORLAG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MUSIKKPEDAGOGISK FORLAG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6d6d9a2e44e48"/>
      <w:footerReference xmlns:r="http://schemas.openxmlformats.org/officeDocument/2006/relationships" w:type="default" r:id="R32252cede03c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MUSIKKPEDAGOGISK FORLAG AS   ·   Org.nr 963 019 939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MUSIKKPEDAGOGISK FORLAG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6d6d9a2e44e48" /><Relationship Type="http://schemas.openxmlformats.org/officeDocument/2006/relationships/footer" Target="/word/footer1.xml" Id="R32252cede03c4d23" /></Relationships>
</file>