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4a1ec209942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f3a280af6654a4d"/>
      <w:footerReference xmlns:r="http://schemas.openxmlformats.org/officeDocument/2006/relationships" w:type="default" r:id="Re074f43cacd1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a280af6654a4d" /><Relationship Type="http://schemas.openxmlformats.org/officeDocument/2006/relationships/footer" Target="/word/footer1.xml" Id="Re074f43cacd14688" /></Relationships>
</file>