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a16f30680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VALUTATREND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VALUTATREND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633ba85b64f65"/>
      <w:footerReference xmlns:r="http://schemas.openxmlformats.org/officeDocument/2006/relationships" w:type="default" r:id="Rf49cb1e2189d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VALUTATREND AS   ·   Org.nr 966 479 787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VALUTATREND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633ba85b64f65" /><Relationship Type="http://schemas.openxmlformats.org/officeDocument/2006/relationships/footer" Target="/word/footer1.xml" Id="Rf49cb1e2189d421a" /></Relationships>
</file>