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0c103729049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INTERCON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INTERCON AS</w:t>
      </w:r>
    </w:p>
    <w:sectPr>
      <w:headerReference xmlns:r="http://schemas.openxmlformats.org/officeDocument/2006/relationships" w:type="default" r:id="R7d9912b095e94765"/>
      <w:footerReference xmlns:r="http://schemas.openxmlformats.org/officeDocument/2006/relationships" w:type="default" r:id="R275e17b794d1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INTERCON AS   ·   Org.nr 966 484 039   ·   v/Arne Tyssø, Niels Juels gate 8   ·   0272 OSLO   ·   Tlf. 22 54 94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912b095e94765" /><Relationship Type="http://schemas.openxmlformats.org/officeDocument/2006/relationships/footer" Target="/word/footer1.xml" Id="R275e17b794d14b58" /></Relationships>
</file>