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6b871ffe7d43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ff2b669b444cd5"/>
      <w:footerReference xmlns:r="http://schemas.openxmlformats.org/officeDocument/2006/relationships" w:type="default" r:id="Rf09536dfd87846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BEDRIFTSEIENDOM AS   ·   Org.nr 968 048 643   ·   v/Høyer-Jonassen, Brandeheivegen 6   ·   4700 VENNESLA   ·   Tlf. 38 15 64 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ff2b669b444cd5" /><Relationship Type="http://schemas.openxmlformats.org/officeDocument/2006/relationships/footer" Target="/word/footer1.xml" Id="Rf09536dfd87846fb" /></Relationships>
</file>