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47a225301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cdbb8645d46d7"/>
      <w:footerReference xmlns:r="http://schemas.openxmlformats.org/officeDocument/2006/relationships" w:type="default" r:id="R84e3ee77aa11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cdbb8645d46d7" /><Relationship Type="http://schemas.openxmlformats.org/officeDocument/2006/relationships/footer" Target="/word/footer1.xml" Id="R84e3ee77aa114263" /></Relationships>
</file>