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9b0a1a5d1642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RYFYLKE BAKERI OG KONDITORI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RYFYLKE BAKERI OG KONDITORI EIENDOM AS</w:t>
      </w:r>
    </w:p>
    <w:sectPr>
      <w:headerReference xmlns:r="http://schemas.openxmlformats.org/officeDocument/2006/relationships" w:type="default" r:id="Rc93a8964cbdd4313"/>
      <w:footerReference xmlns:r="http://schemas.openxmlformats.org/officeDocument/2006/relationships" w:type="default" r:id="R16ea8d1a9775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RYFYLKE BAKERI OG KONDITORI EIENDOM AS   ·   Org.nr 971 005 521   ·   Nedre Barkvedvegen 54   ·   4100 JØRPELAND   ·   Tlf. 51 74 64 24   ·   gunvor@ryfylkebakeri.no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RYFYLKE BAKERI OG KONDITORI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a8964cbdd4313" /><Relationship Type="http://schemas.openxmlformats.org/officeDocument/2006/relationships/footer" Target="/word/footer1.xml" Id="R16ea8d1a97754998" /></Relationships>
</file>