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63d3f053d41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STRØGET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STRØGET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06ce41a30b4747"/>
      <w:footerReference xmlns:r="http://schemas.openxmlformats.org/officeDocument/2006/relationships" w:type="default" r:id="Rc6e1e524b745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STRØGET EIENDOM AS   ·   Org.nr 971 228 849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STRØGET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06ce41a30b4747" /><Relationship Type="http://schemas.openxmlformats.org/officeDocument/2006/relationships/footer" Target="/word/footer1.xml" Id="Rc6e1e524b74544ec" /></Relationships>
</file>