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ba40906f444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STUBBOM GRENDALAG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STUBBOM GRENDALAG</w:t>
      </w:r>
    </w:p>
    <w:sectPr>
      <w:headerReference xmlns:r="http://schemas.openxmlformats.org/officeDocument/2006/relationships" w:type="default" r:id="Rbcaf48bd425249dc"/>
      <w:footerReference xmlns:r="http://schemas.openxmlformats.org/officeDocument/2006/relationships" w:type="default" r:id="R0722d7707a82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f48bd425249dc" /><Relationship Type="http://schemas.openxmlformats.org/officeDocument/2006/relationships/footer" Target="/word/footer1.xml" Id="R0722d7707a82491b" /></Relationships>
</file>